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9A" w:rsidRDefault="001604DD" w:rsidP="00901B4D">
      <w:pPr>
        <w:pStyle w:val="1"/>
        <w:shd w:val="clear" w:color="auto" w:fill="auto"/>
        <w:spacing w:line="240" w:lineRule="auto"/>
        <w:ind w:left="20" w:right="20" w:firstLine="320"/>
        <w:jc w:val="center"/>
        <w:rPr>
          <w:b/>
          <w:sz w:val="28"/>
          <w:szCs w:val="28"/>
          <w:lang w:val="uk-UA"/>
        </w:rPr>
      </w:pPr>
      <w:r w:rsidRPr="00901B4D">
        <w:rPr>
          <w:b/>
          <w:sz w:val="28"/>
          <w:szCs w:val="28"/>
          <w:lang w:val="uk-UA"/>
        </w:rPr>
        <w:t>Інструкційна картка4</w:t>
      </w:r>
    </w:p>
    <w:p w:rsidR="00901B4D" w:rsidRPr="00901B4D" w:rsidRDefault="00901B4D" w:rsidP="00901B4D">
      <w:pPr>
        <w:pStyle w:val="1"/>
        <w:shd w:val="clear" w:color="auto" w:fill="auto"/>
        <w:spacing w:line="240" w:lineRule="auto"/>
        <w:ind w:left="20" w:right="20" w:firstLine="320"/>
        <w:jc w:val="center"/>
        <w:rPr>
          <w:b/>
          <w:sz w:val="28"/>
          <w:szCs w:val="28"/>
          <w:lang w:val="uk-UA"/>
        </w:rPr>
      </w:pPr>
    </w:p>
    <w:p w:rsidR="00C62A9A" w:rsidRPr="00901B4D" w:rsidRDefault="00C62A9A" w:rsidP="00C62A9A">
      <w:pPr>
        <w:pStyle w:val="1"/>
        <w:shd w:val="clear" w:color="auto" w:fill="auto"/>
        <w:spacing w:line="240" w:lineRule="auto"/>
        <w:ind w:right="20"/>
        <w:jc w:val="center"/>
        <w:rPr>
          <w:rStyle w:val="0pt"/>
          <w:rFonts w:eastAsia="Franklin Gothic Medium"/>
          <w:b/>
          <w:i w:val="0"/>
          <w:sz w:val="28"/>
          <w:szCs w:val="28"/>
          <w:lang w:val="uk-UA"/>
        </w:rPr>
      </w:pPr>
      <w:r w:rsidRPr="00901B4D">
        <w:rPr>
          <w:rStyle w:val="0pt"/>
          <w:rFonts w:eastAsia="Franklin Gothic Medium"/>
          <w:b/>
          <w:i w:val="0"/>
          <w:sz w:val="28"/>
          <w:szCs w:val="28"/>
          <w:lang w:val="uk-UA"/>
        </w:rPr>
        <w:t xml:space="preserve">Пояс, </w:t>
      </w:r>
      <w:r w:rsidRPr="00901B4D">
        <w:rPr>
          <w:rStyle w:val="FranklinGothicMedium0pt"/>
          <w:rFonts w:ascii="Times New Roman" w:hAnsi="Times New Roman" w:cs="Times New Roman"/>
          <w:b/>
          <w:i w:val="0"/>
          <w:sz w:val="28"/>
          <w:szCs w:val="28"/>
          <w:lang w:val="uk-UA"/>
        </w:rPr>
        <w:t>плетений</w:t>
      </w:r>
      <w:r w:rsidRPr="00901B4D">
        <w:rPr>
          <w:rStyle w:val="0pt"/>
          <w:rFonts w:eastAsia="Franklin Gothic Medium"/>
          <w:b/>
          <w:i w:val="0"/>
          <w:sz w:val="28"/>
          <w:szCs w:val="28"/>
          <w:lang w:val="uk-UA"/>
        </w:rPr>
        <w:t xml:space="preserve"> нитками сутаж двох кольорів</w:t>
      </w:r>
    </w:p>
    <w:p w:rsidR="00C62A9A" w:rsidRDefault="00C62A9A" w:rsidP="00C62A9A">
      <w:pPr>
        <w:pStyle w:val="1"/>
        <w:shd w:val="clear" w:color="auto" w:fill="auto"/>
        <w:spacing w:line="240" w:lineRule="auto"/>
        <w:ind w:right="20"/>
        <w:jc w:val="center"/>
        <w:rPr>
          <w:rStyle w:val="0pt"/>
          <w:rFonts w:eastAsia="Franklin Gothic Medium"/>
          <w:b/>
          <w:i w:val="0"/>
          <w:sz w:val="28"/>
          <w:szCs w:val="28"/>
          <w:lang w:val="uk-UA"/>
        </w:rPr>
      </w:pPr>
      <w:r w:rsidRPr="00901B4D">
        <w:rPr>
          <w:rStyle w:val="0pt"/>
          <w:rFonts w:eastAsia="Franklin Gothic Medium"/>
          <w:b/>
          <w:i w:val="0"/>
          <w:sz w:val="28"/>
          <w:szCs w:val="28"/>
          <w:lang w:val="uk-UA"/>
        </w:rPr>
        <w:t>візерунком «ромб з квад</w:t>
      </w:r>
      <w:r w:rsidRPr="00901B4D">
        <w:rPr>
          <w:rStyle w:val="0pt"/>
          <w:rFonts w:eastAsia="Franklin Gothic Medium"/>
          <w:b/>
          <w:i w:val="0"/>
          <w:sz w:val="28"/>
          <w:szCs w:val="28"/>
          <w:lang w:val="uk-UA"/>
        </w:rPr>
        <w:softHyphen/>
        <w:t>ратних вузлів»</w:t>
      </w:r>
    </w:p>
    <w:p w:rsidR="00901B4D" w:rsidRPr="00901B4D" w:rsidRDefault="00901B4D" w:rsidP="00C62A9A">
      <w:pPr>
        <w:pStyle w:val="1"/>
        <w:shd w:val="clear" w:color="auto" w:fill="auto"/>
        <w:spacing w:line="240" w:lineRule="auto"/>
        <w:ind w:right="20"/>
        <w:jc w:val="center"/>
        <w:rPr>
          <w:rStyle w:val="0pt"/>
          <w:rFonts w:eastAsia="Franklin Gothic Medium"/>
          <w:b/>
          <w:i w:val="0"/>
          <w:sz w:val="28"/>
          <w:szCs w:val="28"/>
          <w:lang w:val="uk-UA"/>
        </w:rPr>
      </w:pPr>
    </w:p>
    <w:p w:rsidR="001604DD" w:rsidRPr="00901B4D" w:rsidRDefault="001604DD" w:rsidP="00C62A9A">
      <w:pPr>
        <w:pStyle w:val="1"/>
        <w:shd w:val="clear" w:color="auto" w:fill="auto"/>
        <w:spacing w:line="240" w:lineRule="auto"/>
        <w:ind w:right="20"/>
        <w:jc w:val="center"/>
        <w:rPr>
          <w:rStyle w:val="0pt"/>
          <w:rFonts w:eastAsia="Franklin Gothic Medium"/>
          <w:b/>
          <w:i w:val="0"/>
          <w:sz w:val="28"/>
          <w:szCs w:val="28"/>
          <w:lang w:val="uk-UA"/>
        </w:rPr>
      </w:pPr>
      <w:r w:rsidRPr="00901B4D">
        <w:rPr>
          <w:rFonts w:eastAsia="Franklin Gothic Medium"/>
          <w:b/>
          <w:iCs/>
          <w:noProof/>
          <w:spacing w:val="0"/>
          <w:sz w:val="28"/>
          <w:szCs w:val="28"/>
          <w:shd w:val="clear" w:color="auto" w:fill="FFFFFF"/>
          <w:lang w:val="uk-UA" w:eastAsia="uk-UA"/>
        </w:rPr>
        <w:drawing>
          <wp:inline distT="0" distB="0" distL="0" distR="0">
            <wp:extent cx="1681457" cy="210659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464" cy="2107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4DD" w:rsidRPr="00AB701A" w:rsidRDefault="001604DD" w:rsidP="00C62A9A">
      <w:pPr>
        <w:pStyle w:val="1"/>
        <w:shd w:val="clear" w:color="auto" w:fill="auto"/>
        <w:spacing w:line="240" w:lineRule="auto"/>
        <w:ind w:right="20"/>
        <w:jc w:val="center"/>
        <w:rPr>
          <w:rStyle w:val="0pt"/>
          <w:rFonts w:eastAsia="Franklin Gothic Medium"/>
          <w:sz w:val="28"/>
          <w:szCs w:val="28"/>
          <w:lang w:val="uk-UA"/>
        </w:rPr>
      </w:pP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 xml:space="preserve">Нарізаємо дванадцять ниток довжиною по 4 м, з них вісім ниток білого кольору і чотири нитки синього кольору. 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>Рівняємо нитки, складаємо їх навпіл і на середині ниток зв'язуємо звичайний вузол.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 xml:space="preserve">Плести пояс будемо від середини. 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>За вузол булавкою прикріплюємо нитки до подушки і розподіляємо їх так, щоб чотири сині нитки були в середині пучка ниток.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 xml:space="preserve">На цих нитках і зав'язуємо перший квадратний вузол, відкриваючи ним ромб. 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 xml:space="preserve">Потім плетемо візерунок, як показано на мал. 35. 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901B4D">
        <w:rPr>
          <w:rFonts w:ascii="Times New Roman" w:hAnsi="Times New Roman" w:cs="Times New Roman"/>
          <w:sz w:val="28"/>
          <w:lang w:val="uk-UA"/>
        </w:rPr>
        <w:t>Пров'язуємо</w:t>
      </w:r>
      <w:proofErr w:type="spellEnd"/>
      <w:r w:rsidRPr="00901B4D">
        <w:rPr>
          <w:rFonts w:ascii="Times New Roman" w:hAnsi="Times New Roman" w:cs="Times New Roman"/>
          <w:sz w:val="28"/>
          <w:lang w:val="uk-UA"/>
        </w:rPr>
        <w:t xml:space="preserve"> візерунок довжиною 30...35 см. Кінець пояса можна пров'язати іншим візерунком, або вузлами, наприклад квадратними. Нитки основи можна зменшити, відрізавши половину з них. Кінці ниток можна залишити </w:t>
      </w:r>
      <w:proofErr w:type="spellStart"/>
      <w:r w:rsidRPr="00901B4D">
        <w:rPr>
          <w:rFonts w:ascii="Times New Roman" w:hAnsi="Times New Roman" w:cs="Times New Roman"/>
          <w:sz w:val="28"/>
          <w:lang w:val="uk-UA"/>
        </w:rPr>
        <w:t>непров'язаними</w:t>
      </w:r>
      <w:proofErr w:type="spellEnd"/>
      <w:r w:rsidRPr="00901B4D">
        <w:rPr>
          <w:rFonts w:ascii="Times New Roman" w:hAnsi="Times New Roman" w:cs="Times New Roman"/>
          <w:sz w:val="28"/>
          <w:lang w:val="uk-UA"/>
        </w:rPr>
        <w:t xml:space="preserve"> на 15...20 см у вигляді китиці. Половина пояса готова.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 xml:space="preserve">Розв'язуємо вузол, який зав'язали на початку плетіння. </w:t>
      </w:r>
    </w:p>
    <w:p w:rsidR="00C62A9A" w:rsidRPr="00901B4D" w:rsidRDefault="00C62A9A" w:rsidP="00901B4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901B4D">
        <w:rPr>
          <w:rFonts w:ascii="Times New Roman" w:hAnsi="Times New Roman" w:cs="Times New Roman"/>
          <w:sz w:val="28"/>
          <w:lang w:val="uk-UA"/>
        </w:rPr>
        <w:t>Аналогічно починаємо плести другу половину пояса, рівняючи її до вже зв'язаної половини.</w:t>
      </w:r>
    </w:p>
    <w:p w:rsidR="00C62A9A" w:rsidRPr="00901B4D" w:rsidRDefault="00C62A9A" w:rsidP="00901B4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C62A9A" w:rsidRDefault="00C62A9A" w:rsidP="00C62A9A">
      <w:pPr>
        <w:pStyle w:val="1"/>
        <w:shd w:val="clear" w:color="auto" w:fill="auto"/>
        <w:spacing w:line="240" w:lineRule="auto"/>
        <w:ind w:left="700" w:right="20"/>
        <w:jc w:val="left"/>
        <w:rPr>
          <w:sz w:val="28"/>
          <w:szCs w:val="28"/>
          <w:lang w:val="uk-UA"/>
        </w:rPr>
      </w:pPr>
    </w:p>
    <w:p w:rsidR="0015505E" w:rsidRPr="001604DD" w:rsidRDefault="00C62A9A" w:rsidP="00901B4D">
      <w:pPr>
        <w:pStyle w:val="1"/>
        <w:shd w:val="clear" w:color="auto" w:fill="auto"/>
        <w:spacing w:line="240" w:lineRule="auto"/>
        <w:ind w:right="20"/>
        <w:jc w:val="center"/>
        <w:rPr>
          <w:sz w:val="28"/>
          <w:szCs w:val="28"/>
          <w:lang w:val="uk-UA"/>
        </w:rPr>
      </w:pPr>
      <w:r w:rsidRPr="0005419B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986747" cy="1956122"/>
            <wp:effectExtent l="19050" t="0" r="0" b="0"/>
            <wp:docPr id="5" name="Рисунок 4" descr="C:\Users\Гана\Desktop\3макраме\IMG_20161201_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Гана\Desktop\3макраме\IMG_20161201_0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4871" t="47142" r="18576" b="14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439" cy="1957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RPr="001604DD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56B01"/>
    <w:multiLevelType w:val="hybridMultilevel"/>
    <w:tmpl w:val="90EACA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E3720"/>
    <w:multiLevelType w:val="hybridMultilevel"/>
    <w:tmpl w:val="EFE23268"/>
    <w:lvl w:ilvl="0" w:tplc="95682DA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C62A9A"/>
    <w:rsid w:val="0015505E"/>
    <w:rsid w:val="001604DD"/>
    <w:rsid w:val="003B45B0"/>
    <w:rsid w:val="00406810"/>
    <w:rsid w:val="006B008D"/>
    <w:rsid w:val="0070675B"/>
    <w:rsid w:val="00901B4D"/>
    <w:rsid w:val="0095453A"/>
    <w:rsid w:val="00AC5509"/>
    <w:rsid w:val="00C62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62A9A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C62A9A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character" w:customStyle="1" w:styleId="0pt">
    <w:name w:val="Основной текст + Курсив;Интервал 0 pt"/>
    <w:basedOn w:val="a3"/>
    <w:rsid w:val="00C62A9A"/>
    <w:rPr>
      <w:i/>
      <w:iCs/>
      <w:spacing w:val="0"/>
    </w:rPr>
  </w:style>
  <w:style w:type="character" w:customStyle="1" w:styleId="FranklinGothicMedium0pt">
    <w:name w:val="Основной текст + Franklin Gothic Medium;Курсив;Интервал 0 pt"/>
    <w:basedOn w:val="a3"/>
    <w:rsid w:val="00C62A9A"/>
    <w:rPr>
      <w:rFonts w:ascii="Franklin Gothic Medium" w:eastAsia="Franklin Gothic Medium" w:hAnsi="Franklin Gothic Medium" w:cs="Franklin Gothic Medium"/>
      <w:i/>
      <w:iCs/>
      <w:spacing w:val="0"/>
    </w:rPr>
  </w:style>
  <w:style w:type="paragraph" w:styleId="a4">
    <w:name w:val="Balloon Text"/>
    <w:basedOn w:val="a"/>
    <w:link w:val="a5"/>
    <w:uiPriority w:val="99"/>
    <w:semiHidden/>
    <w:unhideWhenUsed/>
    <w:rsid w:val="00C6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A9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01B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643</Words>
  <Characters>368</Characters>
  <Application>Microsoft Office Word</Application>
  <DocSecurity>0</DocSecurity>
  <Lines>3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2016-12-02T10:46:00Z</dcterms:created>
  <dcterms:modified xsi:type="dcterms:W3CDTF">2017-01-11T20:55:00Z</dcterms:modified>
</cp:coreProperties>
</file>